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การแจ้งขุดดิน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A10F66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1.1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1) 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2)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กรุงเทพมหานคร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3) </w:t>
      </w:r>
      <w:r w:rsidRPr="00586D86">
        <w:rPr>
          <w:rFonts w:ascii="Tahoma" w:hAnsi="Tahoma" w:cs="Tahoma"/>
          <w:noProof/>
          <w:sz w:val="20"/>
          <w:szCs w:val="20"/>
          <w:cs/>
        </w:rPr>
        <w:t>เมืองพัทยา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4)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5) </w:t>
      </w:r>
      <w:r w:rsidRPr="00586D86">
        <w:rPr>
          <w:rFonts w:ascii="Tahoma" w:hAnsi="Tahoma" w:cs="Tahoma"/>
          <w:noProof/>
          <w:sz w:val="20"/>
          <w:szCs w:val="20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6) </w:t>
      </w:r>
      <w:r w:rsidRPr="00586D86">
        <w:rPr>
          <w:rFonts w:ascii="Tahoma" w:hAnsi="Tahoma" w:cs="Tahoma"/>
          <w:noProof/>
          <w:sz w:val="20"/>
          <w:szCs w:val="20"/>
          <w:cs/>
        </w:rPr>
        <w:t>เขตผังเมืองรวมตามกฎหมายว่าด้วยการผังเมือง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     7)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    1.2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การดำเนินการขุดดินเข้าลักษณะตามมาตรา </w:t>
      </w:r>
      <w:r w:rsidRPr="00586D86">
        <w:rPr>
          <w:rFonts w:ascii="Tahoma" w:hAnsi="Tahoma" w:cs="Tahoma"/>
          <w:noProof/>
          <w:sz w:val="20"/>
          <w:szCs w:val="20"/>
        </w:rPr>
        <w:t>17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2543   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2. 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การพิจารณารับแจ้งการขุดดิน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586D86">
        <w:rPr>
          <w:rFonts w:ascii="Tahoma" w:hAnsi="Tahoma" w:cs="Tahoma"/>
          <w:noProof/>
          <w:sz w:val="20"/>
          <w:szCs w:val="20"/>
        </w:rPr>
        <w:t>3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วันนับแต่วันที่ได้รับแจ้งที่ถูกต้อง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เทศบาลตำบลทอนหงส์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0 7539 4003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0 7539 4208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13/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เจ้าพนักงานท้องถิ่นดำเนินการตรวจสอบและพิจารณา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ในพื้นที่ที่จะดำเนินการขุดดิน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แผนผังบริเวณที่ประสงค์จะดำเนินการขุดดิน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หนังสือมอบอำนาจกรณีให้บุคคลอื่นยื่นแจ้งการขุดดิน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รายละเอียดการติดตั้งอุปกรณ์สำหรับวัดการเคลื่อนตัวของดิน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10F66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เมตร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ชื่อผู้ควบคุมงาน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กรณีการขุดดินลึกเกิน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เมตร หรือมีพื้นที่ปากบ่อดินเกิน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10,000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10F6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 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10F66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การขุดดินและถมดิน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พระราชบัญญัติการขุดดินและถมดิน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การแจ้งขุดดิน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02D91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10F66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6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94BDA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88F33-CD20-434C-B50B-411E016E7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2016-10-26T03:44:00Z</dcterms:created>
  <dcterms:modified xsi:type="dcterms:W3CDTF">2016-10-26T03:44:00Z</dcterms:modified>
</cp:coreProperties>
</file>